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820" w:rsidRPr="00A84820" w:rsidRDefault="00F3681F" w:rsidP="002B0D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681F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9928581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ОП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ОП.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92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6637" w:rsidRPr="00266637" w:rsidRDefault="00266637" w:rsidP="002666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6637">
        <w:rPr>
          <w:rFonts w:ascii="Times New Roman" w:hAnsi="Times New Roman" w:cs="Times New Roman"/>
          <w:color w:val="000000"/>
          <w:sz w:val="26"/>
          <w:szCs w:val="26"/>
        </w:rPr>
        <w:t>Рабочая программа разработана на основе:</w:t>
      </w: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6637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6637">
        <w:rPr>
          <w:rFonts w:ascii="Times New Roman" w:hAnsi="Times New Roman" w:cs="Times New Roman"/>
          <w:sz w:val="26"/>
          <w:szCs w:val="26"/>
        </w:rPr>
        <w:tab/>
      </w: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6637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производство, 2024 г.;</w:t>
      </w: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6637">
        <w:rPr>
          <w:rFonts w:ascii="Times New Roman" w:hAnsi="Times New Roman" w:cs="Times New Roman"/>
          <w:sz w:val="26"/>
          <w:szCs w:val="26"/>
        </w:rPr>
        <w:tab/>
      </w: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6637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66637" w:rsidRPr="00266637" w:rsidRDefault="00266637" w:rsidP="0026663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266637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266637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9E1865" w:rsidRPr="00A84820" w:rsidRDefault="00266637" w:rsidP="002666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63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324" w:tblpY="270"/>
        <w:tblW w:w="10030" w:type="dxa"/>
        <w:tblLook w:val="01E0" w:firstRow="1" w:lastRow="1" w:firstColumn="1" w:lastColumn="1" w:noHBand="0" w:noVBand="0"/>
      </w:tblPr>
      <w:tblGrid>
        <w:gridCol w:w="8613"/>
        <w:gridCol w:w="1417"/>
      </w:tblGrid>
      <w:tr w:rsidR="009E1865" w:rsidRPr="00A84820" w:rsidTr="00A84820"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caps/>
                <w:sz w:val="26"/>
                <w:szCs w:val="26"/>
              </w:rPr>
              <w:tab/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</w:t>
            </w:r>
          </w:p>
          <w:p w:rsidR="009E1865" w:rsidRPr="00A84820" w:rsidRDefault="009E1865" w:rsidP="00A84820">
            <w:pPr>
              <w:pStyle w:val="11"/>
              <w:tabs>
                <w:tab w:val="left" w:pos="1832"/>
              </w:tabs>
              <w:ind w:firstLine="0"/>
              <w:jc w:val="both"/>
              <w:rPr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9E1865" w:rsidRPr="00A84820" w:rsidTr="00A84820">
        <w:trPr>
          <w:trHeight w:val="540"/>
        </w:trPr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E1865" w:rsidRPr="00A84820" w:rsidTr="00A84820"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tabs>
                <w:tab w:val="left" w:pos="10382"/>
              </w:tabs>
              <w:ind w:left="0" w:firstLine="0"/>
              <w:jc w:val="both"/>
              <w:rPr>
                <w:caps/>
                <w:sz w:val="26"/>
                <w:szCs w:val="26"/>
                <w:lang w:eastAsia="ru-RU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C42FA8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E1865" w:rsidRPr="00A84820" w:rsidTr="00A84820">
        <w:trPr>
          <w:trHeight w:val="403"/>
        </w:trPr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  <w:lang w:eastAsia="ru-RU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УСЛОВИЯ РЕАЛИЗАЦИИ ПРОГРАММЫ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0A4546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E1865" w:rsidRPr="00A84820" w:rsidTr="00A84820">
        <w:tc>
          <w:tcPr>
            <w:tcW w:w="8613" w:type="dxa"/>
            <w:shd w:val="clear" w:color="auto" w:fill="auto"/>
          </w:tcPr>
          <w:p w:rsidR="009E1865" w:rsidRPr="00A84820" w:rsidRDefault="00C42FA8" w:rsidP="00A84820">
            <w:pPr>
              <w:pStyle w:val="1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  <w:lang w:eastAsia="ru-RU"/>
              </w:rPr>
            </w:pPr>
            <w:r w:rsidRPr="00A84820">
              <w:rPr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9E1865" w:rsidRPr="00A84820" w:rsidRDefault="000A4546" w:rsidP="00A8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470" w:rsidRPr="00A84820" w:rsidRDefault="0048447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4470" w:rsidRPr="00A84820" w:rsidRDefault="0048447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4820" w:rsidRPr="00A84820" w:rsidRDefault="00A8482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2666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848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E1865" w:rsidRDefault="00266637" w:rsidP="00266637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6"/>
          <w:szCs w:val="26"/>
        </w:rPr>
      </w:pPr>
      <w:r>
        <w:rPr>
          <w:rFonts w:ascii="Times New Roman" w:hAnsi="Times New Roman" w:cs="Times New Roman"/>
          <w:caps/>
          <w:sz w:val="26"/>
          <w:szCs w:val="26"/>
        </w:rPr>
        <w:t>ОП.09 ОСНОВЫ ЭКОНОМИКИ ОРГАНИЗАЦИИ</w:t>
      </w:r>
    </w:p>
    <w:p w:rsidR="00266637" w:rsidRPr="00A84820" w:rsidRDefault="00266637" w:rsidP="00266637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программы</w:t>
      </w:r>
    </w:p>
    <w:p w:rsidR="00266637" w:rsidRPr="00266637" w:rsidRDefault="00266637" w:rsidP="00266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63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программы подготовки специалистов среднего звена по специальности </w:t>
      </w:r>
      <w:r w:rsidRPr="00266637">
        <w:rPr>
          <w:rFonts w:ascii="Times New Roman" w:hAnsi="Times New Roman" w:cs="Times New Roman"/>
          <w:bCs/>
          <w:sz w:val="26"/>
          <w:szCs w:val="26"/>
        </w:rPr>
        <w:t>15.02.19 Сварочное</w:t>
      </w:r>
      <w:r w:rsidRPr="00266637">
        <w:rPr>
          <w:rFonts w:ascii="Times New Roman" w:hAnsi="Times New Roman" w:cs="Times New Roman"/>
          <w:bCs/>
          <w:kern w:val="36"/>
          <w:sz w:val="26"/>
          <w:szCs w:val="26"/>
        </w:rPr>
        <w:t xml:space="preserve"> производство (по отраслям) </w:t>
      </w:r>
      <w:r w:rsidRPr="00266637">
        <w:rPr>
          <w:rFonts w:ascii="Times New Roman" w:eastAsia="Calibri" w:hAnsi="Times New Roman" w:cs="Times New Roman"/>
          <w:bCs/>
          <w:sz w:val="26"/>
          <w:szCs w:val="26"/>
        </w:rPr>
        <w:t>входящей в состав</w:t>
      </w:r>
      <w:r w:rsidRPr="00266637">
        <w:rPr>
          <w:rFonts w:ascii="Times New Roman" w:eastAsia="Calibri" w:hAnsi="Times New Roman" w:cs="Times New Roman"/>
          <w:sz w:val="26"/>
          <w:szCs w:val="26"/>
        </w:rPr>
        <w:t xml:space="preserve"> укрупненной группы</w:t>
      </w:r>
      <w:r w:rsidRPr="0026663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266637">
        <w:rPr>
          <w:rFonts w:ascii="Times New Roman" w:eastAsia="Calibri" w:hAnsi="Times New Roman" w:cs="Times New Roman"/>
          <w:sz w:val="26"/>
          <w:szCs w:val="26"/>
        </w:rPr>
        <w:t xml:space="preserve">специальностей </w:t>
      </w:r>
      <w:r w:rsidRPr="00266637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26663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266637" w:rsidRPr="00266637" w:rsidRDefault="00266637" w:rsidP="00266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637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66637" w:rsidRPr="00266637" w:rsidRDefault="00266637" w:rsidP="00266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63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технологический.</w:t>
      </w:r>
    </w:p>
    <w:p w:rsidR="00892919" w:rsidRDefault="00C42FA8" w:rsidP="00892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специалистов среднего звена: </w:t>
      </w:r>
      <w:r w:rsidR="00892919" w:rsidRPr="00215DD1">
        <w:rPr>
          <w:rFonts w:ascii="Times New Roman" w:hAnsi="Times New Roman" w:cs="Times New Roman"/>
          <w:sz w:val="26"/>
          <w:szCs w:val="26"/>
        </w:rPr>
        <w:t xml:space="preserve">дисциплина входит в ОП.00 Общепрофессиональные дисциплины, является учебным предметом из ФГОС СПО </w:t>
      </w:r>
      <w:r w:rsidR="00266637" w:rsidRPr="00266637">
        <w:rPr>
          <w:rFonts w:ascii="Times New Roman" w:hAnsi="Times New Roman" w:cs="Times New Roman"/>
          <w:bCs/>
          <w:sz w:val="26"/>
          <w:szCs w:val="26"/>
        </w:rPr>
        <w:t xml:space="preserve">15.02.19 </w:t>
      </w:r>
      <w:r w:rsidR="009C2B71">
        <w:rPr>
          <w:rFonts w:ascii="Times New Roman" w:hAnsi="Times New Roman" w:cs="Times New Roman"/>
          <w:bCs/>
          <w:kern w:val="36"/>
          <w:sz w:val="26"/>
          <w:szCs w:val="26"/>
        </w:rPr>
        <w:t xml:space="preserve">Сварочное </w:t>
      </w:r>
      <w:r w:rsidR="00892919" w:rsidRPr="00215DD1">
        <w:rPr>
          <w:rFonts w:ascii="Times New Roman" w:hAnsi="Times New Roman" w:cs="Times New Roman"/>
          <w:bCs/>
          <w:kern w:val="36"/>
          <w:sz w:val="26"/>
          <w:szCs w:val="26"/>
        </w:rPr>
        <w:t>производство.</w:t>
      </w:r>
    </w:p>
    <w:p w:rsidR="009E1865" w:rsidRPr="00A84820" w:rsidRDefault="00C42FA8" w:rsidP="00892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5211D3" w:rsidRPr="00DE5F13" w:rsidRDefault="005211D3" w:rsidP="00521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F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DE5F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DE5F1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производить расчеты по основным и оборотным средствам предприятия;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составлять простейший бизнес-план задаваемого предприятия;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осуществлять простейшие расчеты по кадрам и заработной плате;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рассчитывать издержки производства и себестоимости продукции (услуг) по заданным параметрам;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рассчитывать цену на продукцию;</w:t>
      </w:r>
    </w:p>
    <w:p w:rsidR="005211D3" w:rsidRPr="00DE5F13" w:rsidRDefault="005211D3" w:rsidP="00521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оценивать эффективность деятельности организации</w:t>
      </w:r>
    </w:p>
    <w:p w:rsidR="005211D3" w:rsidRPr="00DE5F13" w:rsidRDefault="005211D3" w:rsidP="00521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F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DE5F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базовые понятия дисциплины;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общую характеристику трудовых ресурсов;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понятие, сущность и роль научно-технического прогресса в развитии организации;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основные экономические показатели организации;</w:t>
      </w:r>
    </w:p>
    <w:p w:rsidR="005211D3" w:rsidRPr="00A23DBC" w:rsidRDefault="005211D3" w:rsidP="005211D3">
      <w:pPr>
        <w:spacing w:after="0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основные организационно-правовые формы предприятий;</w:t>
      </w:r>
    </w:p>
    <w:p w:rsidR="005211D3" w:rsidRDefault="005211D3" w:rsidP="00521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23DBC">
        <w:rPr>
          <w:rFonts w:ascii="Times New Roman" w:hAnsi="Times New Roman"/>
          <w:sz w:val="26"/>
          <w:szCs w:val="26"/>
        </w:rPr>
        <w:t>- основные направления инновационной политики</w:t>
      </w:r>
      <w:r>
        <w:rPr>
          <w:rFonts w:ascii="Times New Roman" w:hAnsi="Times New Roman"/>
          <w:sz w:val="26"/>
          <w:szCs w:val="26"/>
        </w:rPr>
        <w:t>.</w:t>
      </w:r>
    </w:p>
    <w:p w:rsidR="009E1865" w:rsidRPr="00A84820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sz w:val="26"/>
          <w:szCs w:val="26"/>
        </w:rPr>
        <w:t xml:space="preserve">Результатом освоения общепрофессиональной дисциплины является овладение обучающимися </w:t>
      </w:r>
      <w:r w:rsidRPr="00A84820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A84820">
        <w:rPr>
          <w:rFonts w:ascii="Times New Roman" w:hAnsi="Times New Roman" w:cs="Times New Roman"/>
          <w:sz w:val="26"/>
          <w:szCs w:val="26"/>
        </w:rPr>
        <w:t xml:space="preserve"> (ОК) и </w:t>
      </w:r>
      <w:r w:rsidRPr="00A84820">
        <w:rPr>
          <w:rFonts w:ascii="Times New Roman" w:hAnsi="Times New Roman" w:cs="Times New Roman"/>
          <w:b/>
          <w:sz w:val="26"/>
          <w:szCs w:val="26"/>
        </w:rPr>
        <w:t>профессиональными компетенциями</w:t>
      </w:r>
      <w:r w:rsidRPr="00A84820">
        <w:rPr>
          <w:rFonts w:ascii="Times New Roman" w:hAnsi="Times New Roman" w:cs="Times New Roman"/>
          <w:sz w:val="26"/>
          <w:szCs w:val="26"/>
        </w:rPr>
        <w:t xml:space="preserve"> (ПК):</w:t>
      </w:r>
    </w:p>
    <w:p w:rsidR="00C0016E" w:rsidRPr="00C0016E" w:rsidRDefault="00C0016E" w:rsidP="00C0016E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_Hlk93857247"/>
      <w:r w:rsidRPr="00C0016E">
        <w:rPr>
          <w:rFonts w:ascii="Times New Roman" w:hAnsi="Times New Roman" w:cs="Times New Roman"/>
          <w:color w:val="000000"/>
          <w:sz w:val="26"/>
          <w:szCs w:val="26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C0016E" w:rsidRPr="00C0016E" w:rsidRDefault="00C0016E" w:rsidP="00C0016E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16E">
        <w:rPr>
          <w:rFonts w:ascii="Times New Roman" w:hAnsi="Times New Roman" w:cs="Times New Roman"/>
          <w:color w:val="000000"/>
          <w:sz w:val="26"/>
          <w:szCs w:val="26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0016E" w:rsidRPr="00C0016E" w:rsidRDefault="00C0016E" w:rsidP="00C0016E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16E">
        <w:rPr>
          <w:rFonts w:ascii="Times New Roman" w:hAnsi="Times New Roman" w:cs="Times New Roman"/>
          <w:color w:val="000000"/>
          <w:sz w:val="26"/>
          <w:szCs w:val="26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C0016E" w:rsidRPr="00C0016E" w:rsidRDefault="00C0016E" w:rsidP="00C0016E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16E">
        <w:rPr>
          <w:rFonts w:ascii="Times New Roman" w:hAnsi="Times New Roman" w:cs="Times New Roman"/>
          <w:color w:val="000000"/>
          <w:sz w:val="26"/>
          <w:szCs w:val="26"/>
        </w:rPr>
        <w:t>ОК 04. Эффективно взаимодействовать и работать в коллективе и команде;</w:t>
      </w:r>
    </w:p>
    <w:p w:rsidR="00C0016E" w:rsidRPr="00C0016E" w:rsidRDefault="00C0016E" w:rsidP="00C0016E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16E">
        <w:rPr>
          <w:rFonts w:ascii="Times New Roman" w:hAnsi="Times New Roman" w:cs="Times New Roman"/>
          <w:color w:val="000000"/>
          <w:sz w:val="26"/>
          <w:szCs w:val="26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0016E" w:rsidRPr="00C0016E" w:rsidRDefault="00C0016E" w:rsidP="00C0016E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16E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ПК 2.3. Осуществлять технико-экономическое обоснование выбранного технологического процесса.</w:t>
      </w:r>
    </w:p>
    <w:p w:rsidR="00C0016E" w:rsidRPr="00C0016E" w:rsidRDefault="00C0016E" w:rsidP="00C0016E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16E">
        <w:rPr>
          <w:rFonts w:ascii="Times New Roman" w:hAnsi="Times New Roman" w:cs="Times New Roman"/>
          <w:color w:val="000000"/>
          <w:sz w:val="26"/>
          <w:szCs w:val="26"/>
        </w:rPr>
        <w:t>ПК 2.4. Оформлять конструкторскую, технологическую и техническую документацию в соответствии с нормативными документами.</w:t>
      </w:r>
    </w:p>
    <w:p w:rsidR="00C0016E" w:rsidRPr="00C0016E" w:rsidRDefault="00C0016E" w:rsidP="00C0016E">
      <w:pPr>
        <w:shd w:val="clear" w:color="auto" w:fill="FFFFFF"/>
        <w:spacing w:after="0" w:line="240" w:lineRule="auto"/>
        <w:ind w:firstLine="6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016E">
        <w:rPr>
          <w:rFonts w:ascii="Times New Roman" w:hAnsi="Times New Roman" w:cs="Times New Roman"/>
          <w:color w:val="000000"/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</w:r>
    </w:p>
    <w:p w:rsidR="00484470" w:rsidRPr="00A84820" w:rsidRDefault="00484470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A84820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ОП.0</w:t>
      </w:r>
      <w:r w:rsidR="00C0016E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9 Экономика организации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C0016E">
        <w:rPr>
          <w:rFonts w:ascii="Times New Roman" w:hAnsi="Times New Roman" w:cs="Times New Roman"/>
          <w:sz w:val="26"/>
          <w:szCs w:val="26"/>
        </w:rPr>
        <w:t>15.02.19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Сварочное производство</w:t>
      </w:r>
      <w:r w:rsidRPr="00A848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484470" w:rsidRPr="00A84820" w:rsidRDefault="00484470" w:rsidP="005A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48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9</w:t>
      </w:r>
      <w:r w:rsidR="009C2B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</w:p>
    <w:p w:rsidR="00484470" w:rsidRPr="00A84820" w:rsidRDefault="00484470" w:rsidP="005A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 15</w:t>
      </w:r>
      <w:r w:rsidR="009C2B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A84820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A84820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A84820">
        <w:rPr>
          <w:rFonts w:ascii="Times New Roman" w:hAnsi="Times New Roman" w:cs="Times New Roman"/>
          <w:sz w:val="26"/>
          <w:szCs w:val="26"/>
        </w:rPr>
        <w:t>поставленных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целей,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стремящийся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к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формированию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в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металлообрабатывающей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отрасли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личностного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роста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как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A84820">
        <w:rPr>
          <w:rFonts w:ascii="Times New Roman" w:hAnsi="Times New Roman" w:cs="Times New Roman"/>
          <w:sz w:val="26"/>
          <w:szCs w:val="26"/>
        </w:rPr>
        <w:t>профессионала</w:t>
      </w:r>
    </w:p>
    <w:p w:rsidR="005A4825" w:rsidRPr="00BD0CE6" w:rsidRDefault="005A4825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</w:t>
      </w:r>
      <w:r w:rsidR="00484470"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</w:t>
      </w:r>
      <w:bookmarkEnd w:id="1"/>
      <w:r w:rsidR="009C2B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Способный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искать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находить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необходимую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информацию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используя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разнообразные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технологии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ее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поиска,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для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решения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возникающих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в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процессе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производственной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деятельности</w:t>
      </w:r>
      <w:r w:rsidR="009C2B71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проблем</w:t>
      </w:r>
      <w:r w:rsidRPr="00BD0CE6">
        <w:rPr>
          <w:rFonts w:ascii="Times New Roman" w:hAnsi="Times New Roman" w:cs="Times New Roman"/>
          <w:spacing w:val="54"/>
          <w:sz w:val="26"/>
          <w:szCs w:val="26"/>
        </w:rPr>
        <w:t xml:space="preserve"> в </w:t>
      </w:r>
      <w:r w:rsidRPr="00BD0CE6">
        <w:rPr>
          <w:rFonts w:ascii="Times New Roman" w:hAnsi="Times New Roman" w:cs="Times New Roman"/>
          <w:sz w:val="26"/>
          <w:szCs w:val="26"/>
        </w:rPr>
        <w:t>металлообрабатывающей отрасли. Умение грамотно использовать профессиональную документацию</w:t>
      </w:r>
    </w:p>
    <w:p w:rsidR="00484470" w:rsidRPr="00A84820" w:rsidRDefault="00484470" w:rsidP="005A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hAnsi="Times New Roman" w:cs="Times New Roman"/>
          <w:b/>
          <w:sz w:val="26"/>
          <w:szCs w:val="26"/>
        </w:rPr>
        <w:t>ЛР 17</w:t>
      </w:r>
      <w:r w:rsidRPr="00A84820">
        <w:rPr>
          <w:rFonts w:ascii="Times New Roman" w:hAnsi="Times New Roman" w:cs="Times New Roman"/>
          <w:sz w:val="26"/>
          <w:szCs w:val="26"/>
        </w:rPr>
        <w:t>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484470" w:rsidRPr="00A84820" w:rsidRDefault="00484470" w:rsidP="00A84820">
      <w:pPr>
        <w:pStyle w:val="Default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8482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84470" w:rsidRPr="00A84820" w:rsidRDefault="00484470" w:rsidP="00A8482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8482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A4825" w:rsidRPr="008B351B" w:rsidRDefault="005A4825" w:rsidP="005A48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9E1865" w:rsidRPr="00A84820" w:rsidRDefault="009E1865" w:rsidP="00A84820">
      <w:pPr>
        <w:pStyle w:val="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482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C0016E" w:rsidRPr="00C0016E" w:rsidRDefault="00C42FA8" w:rsidP="00C0016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016E">
        <w:rPr>
          <w:rFonts w:ascii="Times New Roman" w:hAnsi="Times New Roman" w:cs="Times New Roman"/>
          <w:sz w:val="26"/>
          <w:szCs w:val="26"/>
        </w:rPr>
        <w:t>учебная нагрузка обучающих</w:t>
      </w:r>
      <w:r w:rsidR="00E16E14" w:rsidRPr="00C0016E">
        <w:rPr>
          <w:rFonts w:ascii="Times New Roman" w:hAnsi="Times New Roman" w:cs="Times New Roman"/>
          <w:sz w:val="26"/>
          <w:szCs w:val="26"/>
        </w:rPr>
        <w:t xml:space="preserve">ся  </w:t>
      </w:r>
      <w:r w:rsidR="00C0016E" w:rsidRPr="00C0016E">
        <w:rPr>
          <w:rFonts w:ascii="Times New Roman" w:hAnsi="Times New Roman" w:cs="Times New Roman"/>
          <w:sz w:val="26"/>
          <w:szCs w:val="26"/>
        </w:rPr>
        <w:t>34 часа, в</w:t>
      </w:r>
      <w:r w:rsidR="00C0016E" w:rsidRPr="00C0016E">
        <w:rPr>
          <w:rFonts w:ascii="Times New Roman" w:hAnsi="Times New Roman" w:cs="Times New Roman"/>
          <w:bCs/>
          <w:sz w:val="26"/>
          <w:szCs w:val="26"/>
        </w:rPr>
        <w:t xml:space="preserve"> том числе:</w:t>
      </w:r>
    </w:p>
    <w:p w:rsidR="009E1865" w:rsidRPr="00C0016E" w:rsidRDefault="00C0016E" w:rsidP="00C0016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016E">
        <w:rPr>
          <w:rFonts w:ascii="Times New Roman" w:hAnsi="Times New Roman" w:cs="Times New Roman"/>
          <w:bCs/>
          <w:sz w:val="26"/>
          <w:szCs w:val="26"/>
        </w:rPr>
        <w:t>во взаимодействии с преподавателем – 34 часа.</w:t>
      </w:r>
    </w:p>
    <w:p w:rsidR="00C0016E" w:rsidRPr="00A84820" w:rsidRDefault="00C0016E" w:rsidP="00C0016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016E" w:rsidRDefault="00C0016E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0016E" w:rsidRDefault="00C0016E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0016E" w:rsidRDefault="00C0016E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0016E" w:rsidRDefault="00C0016E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781" w:type="dxa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8080"/>
        <w:gridCol w:w="1701"/>
      </w:tblGrid>
      <w:tr w:rsidR="009E1865" w:rsidRPr="005A4825" w:rsidTr="00E47211">
        <w:trPr>
          <w:trHeight w:val="506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Количество часов</w:t>
            </w:r>
          </w:p>
        </w:tc>
      </w:tr>
      <w:tr w:rsidR="009E1865" w:rsidRPr="005A4825" w:rsidTr="00E47211">
        <w:trPr>
          <w:trHeight w:val="285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0016E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</w:t>
            </w:r>
            <w:r w:rsidR="00C42FA8" w:rsidRPr="005A48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037D4C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34</w:t>
            </w:r>
          </w:p>
        </w:tc>
      </w:tr>
      <w:tr w:rsidR="00C0016E" w:rsidRPr="005A4825" w:rsidTr="00E47211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016E" w:rsidRPr="00C0016E" w:rsidRDefault="00C0016E" w:rsidP="0088757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016E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016E" w:rsidRPr="005A4825" w:rsidRDefault="00C0016E" w:rsidP="005A4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34</w:t>
            </w:r>
          </w:p>
        </w:tc>
      </w:tr>
      <w:tr w:rsidR="009E1865" w:rsidRPr="005A4825" w:rsidTr="00E47211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9E1865" w:rsidRPr="005A4825" w:rsidTr="00E47211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C42FA8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-практические занятия</w:t>
            </w:r>
          </w:p>
          <w:p w:rsidR="00484470" w:rsidRPr="005A4825" w:rsidRDefault="00484470" w:rsidP="005A48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037D4C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</w:t>
            </w:r>
            <w:r w:rsidR="00C42FA8" w:rsidRPr="005A4825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0</w:t>
            </w:r>
          </w:p>
          <w:p w:rsidR="00484470" w:rsidRPr="005A4825" w:rsidRDefault="00037D4C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9E1865" w:rsidRPr="005A4825" w:rsidTr="00E47211"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E1865" w:rsidRPr="00E47211" w:rsidRDefault="00E47211" w:rsidP="00E472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E47211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Промежуточная аттестация в форме дифференцированного зачета</w:t>
            </w:r>
            <w:r w:rsidR="00C42FA8" w:rsidRPr="00E47211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1865" w:rsidRPr="005A4825" w:rsidRDefault="009E1865" w:rsidP="005A4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9E1865" w:rsidRPr="00A84820" w:rsidRDefault="009E1865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9E1865" w:rsidRPr="00A84820" w:rsidSect="00A84820">
          <w:footerReference w:type="default" r:id="rId9"/>
          <w:type w:val="continuous"/>
          <w:pgSz w:w="11906" w:h="16838"/>
          <w:pgMar w:top="1134" w:right="851" w:bottom="851" w:left="1134" w:header="0" w:footer="708" w:gutter="0"/>
          <w:cols w:space="720"/>
          <w:formProt w:val="0"/>
          <w:docGrid w:linePitch="360" w:charSpace="4096"/>
        </w:sectPr>
      </w:pP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2.2. Т</w:t>
      </w:r>
      <w:r w:rsidRPr="00A84820">
        <w:rPr>
          <w:rFonts w:ascii="Times New Roman" w:eastAsia="Calibri" w:hAnsi="Times New Roman" w:cs="Times New Roman"/>
          <w:b/>
          <w:sz w:val="26"/>
          <w:szCs w:val="26"/>
        </w:rPr>
        <w:t>ематический план и сод</w:t>
      </w:r>
      <w:r w:rsidR="00E16E14" w:rsidRPr="00A84820">
        <w:rPr>
          <w:rFonts w:ascii="Times New Roman" w:eastAsia="Calibri" w:hAnsi="Times New Roman" w:cs="Times New Roman"/>
          <w:b/>
          <w:sz w:val="26"/>
          <w:szCs w:val="26"/>
        </w:rPr>
        <w:t>ержание учебной дисциплины ОП.0</w:t>
      </w:r>
      <w:r w:rsidR="00037D4C">
        <w:rPr>
          <w:rFonts w:ascii="Times New Roman" w:eastAsia="Calibri" w:hAnsi="Times New Roman" w:cs="Times New Roman"/>
          <w:b/>
          <w:sz w:val="26"/>
          <w:szCs w:val="26"/>
        </w:rPr>
        <w:t>9 Э</w:t>
      </w:r>
      <w:r w:rsidRPr="00A84820">
        <w:rPr>
          <w:rFonts w:ascii="Times New Roman" w:eastAsia="Calibri" w:hAnsi="Times New Roman" w:cs="Times New Roman"/>
          <w:b/>
          <w:sz w:val="26"/>
          <w:szCs w:val="26"/>
        </w:rPr>
        <w:t>кономик</w:t>
      </w:r>
      <w:r w:rsidR="00037D4C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Pr="00A84820">
        <w:rPr>
          <w:rFonts w:ascii="Times New Roman" w:eastAsia="Calibri" w:hAnsi="Times New Roman" w:cs="Times New Roman"/>
          <w:b/>
          <w:sz w:val="26"/>
          <w:szCs w:val="26"/>
        </w:rPr>
        <w:t xml:space="preserve"> организации</w:t>
      </w:r>
    </w:p>
    <w:p w:rsidR="009E1865" w:rsidRPr="00A84820" w:rsidRDefault="009E1865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tbl>
      <w:tblPr>
        <w:tblW w:w="513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6"/>
        <w:gridCol w:w="8544"/>
        <w:gridCol w:w="1769"/>
        <w:gridCol w:w="1618"/>
      </w:tblGrid>
      <w:tr w:rsidR="005211D3" w:rsidRPr="00C7467A" w:rsidTr="00887571">
        <w:trPr>
          <w:trHeight w:val="20"/>
        </w:trPr>
        <w:tc>
          <w:tcPr>
            <w:tcW w:w="1143" w:type="pct"/>
          </w:tcPr>
          <w:p w:rsidR="005211D3" w:rsidRPr="00C7467A" w:rsidRDefault="005211D3" w:rsidP="008875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746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211D3" w:rsidRPr="00C7467A" w:rsidRDefault="005211D3" w:rsidP="008875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746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разделов и тем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746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746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</w:t>
            </w:r>
          </w:p>
          <w:p w:rsidR="005211D3" w:rsidRPr="00C7467A" w:rsidRDefault="005211D3" w:rsidP="008875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746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524" w:type="pct"/>
          </w:tcPr>
          <w:p w:rsidR="005211D3" w:rsidRPr="00C7467A" w:rsidRDefault="005211D3" w:rsidP="008875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746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</w:t>
            </w:r>
          </w:p>
          <w:p w:rsidR="005211D3" w:rsidRPr="00C7467A" w:rsidRDefault="005211D3" w:rsidP="008875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7467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усвоения</w:t>
            </w:r>
          </w:p>
        </w:tc>
      </w:tr>
      <w:tr w:rsidR="005211D3" w:rsidRPr="00C7467A" w:rsidTr="00887571">
        <w:trPr>
          <w:trHeight w:val="371"/>
        </w:trPr>
        <w:tc>
          <w:tcPr>
            <w:tcW w:w="3904" w:type="pct"/>
            <w:gridSpan w:val="2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Хозяйствующий субъект в условиях рыночной экономики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524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5211D3" w:rsidRPr="00C7467A" w:rsidTr="005211D3">
        <w:trPr>
          <w:trHeight w:val="804"/>
        </w:trPr>
        <w:tc>
          <w:tcPr>
            <w:tcW w:w="1143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</w:t>
            </w:r>
          </w:p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Организация как хозяйствующий субъект в условиях рыночной экономики.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1-2 Понятие «организация», внутренняя и внешняя среда организации. Факторы, оказывающие влияние на деятельность организации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  <w:tc>
          <w:tcPr>
            <w:tcW w:w="524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  <w:p w:rsidR="005211D3" w:rsidRPr="00C7467A" w:rsidRDefault="005211D3" w:rsidP="005211D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5211D3" w:rsidRPr="00C7467A" w:rsidTr="00887571">
        <w:trPr>
          <w:trHeight w:val="903"/>
        </w:trPr>
        <w:tc>
          <w:tcPr>
            <w:tcW w:w="1143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Организационно-правовые формы хозяйствующих субъектов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3-4 Правовые формы хозяйствующих субъектов. Коммерческие и некоммерческие организации. Документы, регулирующие организационно-правовые формы предприятий.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20"/>
        </w:trPr>
        <w:tc>
          <w:tcPr>
            <w:tcW w:w="3904" w:type="pct"/>
            <w:gridSpan w:val="2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Экономические ресурсы предприятия</w:t>
            </w:r>
          </w:p>
        </w:tc>
        <w:tc>
          <w:tcPr>
            <w:tcW w:w="572" w:type="pct"/>
            <w:vAlign w:val="center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5211D3" w:rsidRPr="00C7467A" w:rsidTr="00887571">
        <w:trPr>
          <w:trHeight w:val="493"/>
        </w:trPr>
        <w:tc>
          <w:tcPr>
            <w:tcW w:w="1143" w:type="pct"/>
            <w:vMerge w:val="restar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2.1. Основные средства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 Понятие, классификация, учет и оценка основных средств. </w:t>
            </w:r>
          </w:p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7-8 Амортизация и износ основных средств.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637"/>
        </w:trPr>
        <w:tc>
          <w:tcPr>
            <w:tcW w:w="1143" w:type="pct"/>
            <w:vMerge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9-10 </w:t>
            </w: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1.</w:t>
            </w: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Расчет амортизационных отчислений и остаточной стоимости основных средств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2-3</w:t>
            </w: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2.2. Оборотные средства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11-12 Состав и классификация оборотных средств, источники формирования. Показатели оборотных средств. Определение фактической себестоимости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vMerge w:val="restar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2.3. Трудовые ресурсы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13-14 Состав и структура кадров предприятия. </w:t>
            </w:r>
          </w:p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15-16 Показатели движения трудовых ресурсов.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vMerge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 </w:t>
            </w: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2.</w:t>
            </w: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Расчет суммы заработной платы работникам организации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2-3</w:t>
            </w:r>
          </w:p>
        </w:tc>
      </w:tr>
      <w:tr w:rsidR="005211D3" w:rsidRPr="00C7467A" w:rsidTr="00887571">
        <w:trPr>
          <w:trHeight w:val="70"/>
        </w:trPr>
        <w:tc>
          <w:tcPr>
            <w:tcW w:w="3904" w:type="pct"/>
            <w:gridSpan w:val="2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3. </w:t>
            </w:r>
            <w:r w:rsidRPr="00C7467A">
              <w:rPr>
                <w:rFonts w:ascii="Times New Roman" w:hAnsi="Times New Roman" w:cs="Times New Roman"/>
                <w:b/>
                <w:sz w:val="26"/>
                <w:szCs w:val="26"/>
              </w:rPr>
              <w:t>Маркетинговая деятельность организации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3.1. Маркетинг: его цели и функции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19. Маркетинг, его основы. Понятие и концепции маркетинга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3.2. Инновационная и инвестиционная политика организации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20. Сущность и классификация инноваций. Инновационная стратегия и инвестиционная политика предприятия.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70"/>
        </w:trPr>
        <w:tc>
          <w:tcPr>
            <w:tcW w:w="3904" w:type="pct"/>
            <w:gridSpan w:val="2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4.</w:t>
            </w:r>
            <w:r w:rsidRPr="00C746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Основные показатели деятельности организации</w:t>
            </w:r>
          </w:p>
        </w:tc>
        <w:tc>
          <w:tcPr>
            <w:tcW w:w="572" w:type="pct"/>
            <w:vAlign w:val="center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4.1. Издержки предприятия на производство и обращение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21 Издержки производства, виды издержек. Понятие «калькуляция и калькулирование». Методы калькулирования продукции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22-23  </w:t>
            </w: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3.</w:t>
            </w: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Определение себестоимости продукции (работ)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2-3</w:t>
            </w: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4.2. Ценообразование на предприятии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24 Сущность и функции цены как экономической категории. Система цен и их классификация. Факторы, влияющие на уровень цен.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4.3. Финансы организации.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25-26 Источники финансовых ресурсов организации. Внутренние и внешние источники финансирования. Соотношение собственных и заемных средств. Кредит и кредитная система.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27-28  </w:t>
            </w: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4.</w:t>
            </w:r>
            <w:r w:rsidRPr="00C746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Расчет стоимости использования заемных средств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2-3</w:t>
            </w: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4.4. Прибыль и рентабельность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29-30 Прибыль организации (предприятия) - основной показатель результатов хозяйственной деятельности. Выручка, доходы и прибыль организации (предприятия). Распределение прибыли в организации. Рентабельность — показатель эффективности работы организации. Показатели рентабельности. Расчет уровня рентабельности организации (предприятия) и продукции. Пути повышения рентабельности.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70"/>
        </w:trPr>
        <w:tc>
          <w:tcPr>
            <w:tcW w:w="3904" w:type="pct"/>
            <w:gridSpan w:val="2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</w:t>
            </w:r>
            <w:r w:rsidRPr="00C746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Планирование деятельности организации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5211D3" w:rsidRPr="00C7467A" w:rsidTr="00887571">
        <w:trPr>
          <w:trHeight w:val="70"/>
        </w:trPr>
        <w:tc>
          <w:tcPr>
            <w:tcW w:w="1143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5.1. Бизнес-планирование</w:t>
            </w:r>
          </w:p>
        </w:tc>
        <w:tc>
          <w:tcPr>
            <w:tcW w:w="2762" w:type="pct"/>
          </w:tcPr>
          <w:p w:rsidR="005211D3" w:rsidRPr="00C7467A" w:rsidRDefault="005211D3" w:rsidP="008875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31-32 Бизнес-план как одна из основных форм внутрифирменного планирования. Структура бизнес-плана: характеристика продукции и услуг, оценка сбыта, анализ конкуренции на рынке; стратегия маркетинга; план производства; юридический план; оценка риска и страхование; финансовый план (бюджет); сводка контрольных показателей.</w:t>
            </w:r>
          </w:p>
        </w:tc>
        <w:tc>
          <w:tcPr>
            <w:tcW w:w="572" w:type="pct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</w:tr>
      <w:tr w:rsidR="005211D3" w:rsidRPr="00C7467A" w:rsidTr="00887571">
        <w:trPr>
          <w:trHeight w:val="20"/>
        </w:trPr>
        <w:tc>
          <w:tcPr>
            <w:tcW w:w="3904" w:type="pct"/>
            <w:gridSpan w:val="2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sz w:val="26"/>
                <w:szCs w:val="26"/>
              </w:rPr>
              <w:t>33-34 Итоговая аттестация в форме дифференцированного зачета</w:t>
            </w:r>
          </w:p>
        </w:tc>
        <w:tc>
          <w:tcPr>
            <w:tcW w:w="572" w:type="pct"/>
            <w:vAlign w:val="center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524" w:type="pct"/>
            <w:vAlign w:val="center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211D3" w:rsidRPr="00C7467A" w:rsidTr="00887571">
        <w:trPr>
          <w:trHeight w:val="20"/>
        </w:trPr>
        <w:tc>
          <w:tcPr>
            <w:tcW w:w="3904" w:type="pct"/>
            <w:gridSpan w:val="2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572" w:type="pct"/>
            <w:vAlign w:val="center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C7467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34</w:t>
            </w:r>
          </w:p>
        </w:tc>
        <w:tc>
          <w:tcPr>
            <w:tcW w:w="524" w:type="pct"/>
            <w:vAlign w:val="center"/>
          </w:tcPr>
          <w:p w:rsidR="005211D3" w:rsidRPr="00C7467A" w:rsidRDefault="005211D3" w:rsidP="008875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:rsidR="005A4825" w:rsidRDefault="005A4825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1865" w:rsidRPr="005211D3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11D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E1865" w:rsidRPr="005211D3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1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– ознакомительный (узнавание ранее изученных объектов, свойств); </w:t>
      </w:r>
    </w:p>
    <w:p w:rsidR="009E1865" w:rsidRPr="005211D3" w:rsidRDefault="00C42FA8" w:rsidP="00A84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211D3">
        <w:rPr>
          <w:rFonts w:ascii="Times New Roman" w:eastAsia="Times New Roman" w:hAnsi="Times New Roman" w:cs="Times New Roman"/>
          <w:sz w:val="20"/>
          <w:szCs w:val="20"/>
          <w:lang w:eastAsia="ru-RU"/>
        </w:rPr>
        <w:t>2. – репродуктивный (выполнение деятельности по образцу, инструкции или под руководством)</w:t>
      </w:r>
    </w:p>
    <w:p w:rsidR="009E1865" w:rsidRPr="005211D3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  <w:sectPr w:rsidR="009E1865" w:rsidRPr="005211D3" w:rsidSect="00A84820">
          <w:footerReference w:type="default" r:id="rId10"/>
          <w:type w:val="continuous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360" w:charSpace="4096"/>
        </w:sectPr>
      </w:pPr>
      <w:r w:rsidRPr="005211D3">
        <w:rPr>
          <w:rFonts w:ascii="Times New Roman" w:eastAsia="Times New Roman" w:hAnsi="Times New Roman" w:cs="Times New Roman"/>
          <w:sz w:val="20"/>
          <w:szCs w:val="20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9E1865" w:rsidRPr="00A84820" w:rsidRDefault="00C42FA8" w:rsidP="00A84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программы дисциплины</w:t>
      </w: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E1865" w:rsidRPr="00A84820" w:rsidRDefault="00AC2509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C42FA8"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>ый</w:t>
      </w:r>
      <w:r w:rsidR="00A55404">
        <w:rPr>
          <w:rFonts w:ascii="Times New Roman" w:eastAsia="Calibri" w:hAnsi="Times New Roman" w:cs="Times New Roman"/>
          <w:sz w:val="26"/>
          <w:szCs w:val="26"/>
        </w:rPr>
        <w:t xml:space="preserve"> кабинет «Экономика отрасли, менеджмента и правового обеспечения профессиональной деятельности».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Оборудование учебного кабинета: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 комплект учебно-наглядных пособий по предмету «Основы экономики организации»;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Технические средства обучения: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 компьютер с лицензионным программным обеспечением;</w:t>
      </w:r>
    </w:p>
    <w:p w:rsidR="009E1865" w:rsidRPr="00A84820" w:rsidRDefault="00C42FA8" w:rsidP="005A4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Cs/>
          <w:sz w:val="26"/>
          <w:szCs w:val="26"/>
        </w:rPr>
        <w:t>-мультимедиапроектор.</w:t>
      </w:r>
    </w:p>
    <w:p w:rsidR="009E1865" w:rsidRPr="00A84820" w:rsidRDefault="00C42FA8" w:rsidP="00A84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9E1865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5211D3" w:rsidRPr="0018414E" w:rsidRDefault="005211D3" w:rsidP="007A620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8414E">
        <w:rPr>
          <w:rFonts w:ascii="Times New Roman" w:hAnsi="Times New Roman" w:cs="Times New Roman"/>
          <w:sz w:val="26"/>
          <w:szCs w:val="26"/>
        </w:rPr>
        <w:t xml:space="preserve">1. Фридман, А. М. Экономика организации : учебник / А.М. Фридман. — Москва : РИОР : ИНФРА-М, 2023. — 239 с. — (Среднее профессиональное образование). — DOI: https://doi.org/10.12737/1705-0. - ISBN 978-5-369-01729-6. - Текст : электронный. - URL: </w:t>
      </w:r>
      <w:hyperlink r:id="rId11" w:history="1">
        <w:r w:rsidRPr="0018414E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https://znanium.com/catalog/product/1959239</w:t>
        </w:r>
      </w:hyperlink>
      <w:r w:rsidRPr="0018414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1D3" w:rsidRPr="0018414E" w:rsidRDefault="005211D3" w:rsidP="005211D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8414E">
        <w:rPr>
          <w:rFonts w:ascii="Times New Roman" w:hAnsi="Times New Roman" w:cs="Times New Roman"/>
          <w:sz w:val="26"/>
          <w:szCs w:val="26"/>
        </w:rPr>
        <w:t xml:space="preserve">2. Кнышова, Е. Н. Экономика организации : учебник / Е.Н. Кнышова, Е.Е. Панфилова. — Москва : ФОРУМ : ИНФРА-М, 2023. — 335 с. — (Среднее профессиональное образование). - ISBN 978-5-8199-0696-5. - Текст : электронный. - URL: </w:t>
      </w:r>
      <w:hyperlink r:id="rId12" w:history="1">
        <w:r w:rsidRPr="0018414E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https://znanium.com/catalog/product/1911502</w:t>
        </w:r>
      </w:hyperlink>
      <w:r w:rsidRPr="0018414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1D3" w:rsidRDefault="005211D3" w:rsidP="007A62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7A6206" w:rsidRDefault="007A6206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211D3" w:rsidRPr="0018414E">
        <w:rPr>
          <w:rFonts w:ascii="Times New Roman" w:hAnsi="Times New Roman" w:cs="Times New Roman"/>
          <w:sz w:val="26"/>
          <w:szCs w:val="26"/>
        </w:rPr>
        <w:t xml:space="preserve">. Фридман, А. М. Экономика организации. Практикум : учебное пособие / А.М. Фридман. — Москва : РИОР : ИНФРА-М, 2023 — 180 с. — (Среднее профессиональное образование). — DOI: https://doi.org/10.29039/01830-9. - ISBN 978-5-369-01830-9. - Текст : электронный. - URL: </w:t>
      </w:r>
      <w:hyperlink r:id="rId13" w:history="1">
        <w:r w:rsidR="005211D3" w:rsidRPr="0018414E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https://znanium.com/catalog/product/1894754</w:t>
        </w:r>
      </w:hyperlink>
      <w:r w:rsidR="005211D3" w:rsidRPr="0018414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6206" w:rsidRDefault="007A6206" w:rsidP="00A84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sz w:val="26"/>
          <w:szCs w:val="26"/>
        </w:rPr>
        <w:t xml:space="preserve">Интернет-ресурсы: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Электронная библиотечная система http://znanium.com/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Окно открытого доступа  Рособразования к информационным ресурсам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http: // www. electromonter.info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http://eor.edu.ru, Федеральный центр информационно-образовательных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ресурсов.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http://www.svaga.ru/.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http://svarka.dukon.ru/.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http://www.esab.com/ru/ru/.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Skype (режим доступа: https://www.skype.com/) 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Zoom (режим доступа: https://zoom.us/)</w:t>
      </w:r>
    </w:p>
    <w:p w:rsidR="009E1865" w:rsidRPr="00A84820" w:rsidRDefault="00C42FA8" w:rsidP="005A482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https://disk.yandex.ru/</w:t>
      </w:r>
    </w:p>
    <w:p w:rsidR="007A6206" w:rsidRDefault="007A6206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A6206" w:rsidRDefault="007A6206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A6206" w:rsidRDefault="007A6206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A6206" w:rsidRDefault="007A6206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A6206" w:rsidRDefault="007A6206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A6206" w:rsidRDefault="007A6206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E1865" w:rsidRPr="00A84820" w:rsidRDefault="00C42FA8" w:rsidP="00A848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482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9E1865" w:rsidRDefault="00C42FA8" w:rsidP="00A84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4820">
        <w:rPr>
          <w:rFonts w:ascii="Times New Roman" w:eastAsia="Times New Roman" w:hAnsi="Times New Roman" w:cs="Times New Roman"/>
          <w:b/>
          <w:sz w:val="26"/>
          <w:szCs w:val="26"/>
        </w:rPr>
        <w:t>Контрольи оценка</w:t>
      </w:r>
      <w:r w:rsidRPr="00A84820">
        <w:rPr>
          <w:rFonts w:ascii="Times New Roman" w:eastAsia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исследований.</w:t>
      </w:r>
    </w:p>
    <w:tbl>
      <w:tblPr>
        <w:tblW w:w="10351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67"/>
        <w:gridCol w:w="4784"/>
      </w:tblGrid>
      <w:tr w:rsidR="007A6206" w:rsidRPr="00671DBF" w:rsidTr="007A6206">
        <w:trPr>
          <w:trHeight w:val="657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06" w:rsidRPr="00671DBF" w:rsidRDefault="007A6206" w:rsidP="0088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06" w:rsidRPr="00671DBF" w:rsidRDefault="007A6206" w:rsidP="0088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A6206" w:rsidRPr="00671DBF" w:rsidTr="007A6206">
        <w:trPr>
          <w:trHeight w:val="510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06" w:rsidRPr="00671DBF" w:rsidRDefault="007A6206" w:rsidP="0088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06" w:rsidRPr="00671DBF" w:rsidRDefault="007A6206" w:rsidP="008875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A6206" w:rsidRPr="00671DBF" w:rsidTr="007A6206">
        <w:trPr>
          <w:trHeight w:val="1665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производить расчеты по основным и оборотным средствам предприятия;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составлять простейший бизнес-план задаваемого предприятия;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осуществлять простейшие расчеты по кадрам и заработной плате;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рассчитывать издержки производства и себестоимости продукции (услуг) по заданным параметрам;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рассчитывать цену на продукцию;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оценивать эффективность деятельности организации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6206" w:rsidRPr="00671DBF" w:rsidRDefault="007A6206" w:rsidP="0088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A6206" w:rsidRPr="00671DBF" w:rsidTr="007A6206">
        <w:trPr>
          <w:trHeight w:val="390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06" w:rsidRPr="00A23DBC" w:rsidRDefault="007A6206" w:rsidP="008875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3DBC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базовые понятия дисциплины;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общую характеристику трудовых ресурсов;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понятие, сущность и роль научно-технического прогресса в развитии организации;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основные экономические показатели организации;</w:t>
            </w:r>
          </w:p>
          <w:p w:rsidR="007A6206" w:rsidRPr="00A23DBC" w:rsidRDefault="007A6206" w:rsidP="0088757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основные организационно-правовые формы предприятий;</w:t>
            </w:r>
          </w:p>
          <w:p w:rsidR="007A6206" w:rsidRPr="00A23DBC" w:rsidRDefault="007A6206" w:rsidP="0088757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 xml:space="preserve">- основные направления инновационной политики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206" w:rsidRPr="00671DBF" w:rsidRDefault="007A6206" w:rsidP="0088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AC79A0" w:rsidRPr="00671DBF" w:rsidTr="007A6206">
        <w:trPr>
          <w:trHeight w:val="390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C0016E" w:rsidRDefault="00AC79A0" w:rsidP="007A6206">
            <w:pPr>
              <w:shd w:val="clear" w:color="auto" w:fill="FFFFFF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01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AC79A0" w:rsidRPr="00C0016E" w:rsidRDefault="00AC79A0" w:rsidP="007A6206">
            <w:pPr>
              <w:shd w:val="clear" w:color="auto" w:fill="FFFFFF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01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C79A0" w:rsidRPr="00C0016E" w:rsidRDefault="00AC79A0" w:rsidP="007A6206">
            <w:pPr>
              <w:shd w:val="clear" w:color="auto" w:fill="FFFFFF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01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</w:t>
            </w:r>
            <w:r w:rsidRPr="00C001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 правовой и финансовой грамотности в различных жизненных ситуациях;</w:t>
            </w:r>
          </w:p>
          <w:p w:rsidR="00AC79A0" w:rsidRPr="00C0016E" w:rsidRDefault="00AC79A0" w:rsidP="007A6206">
            <w:pPr>
              <w:shd w:val="clear" w:color="auto" w:fill="FFFFFF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01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04. Эффективно взаимодействовать и работать в коллективе и команде;</w:t>
            </w:r>
          </w:p>
          <w:p w:rsidR="00AC79A0" w:rsidRPr="00AC79A0" w:rsidRDefault="00AC79A0" w:rsidP="00AC79A0">
            <w:pPr>
              <w:shd w:val="clear" w:color="auto" w:fill="FFFFFF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01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вычайных ситуациях;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AC79A0" w:rsidRDefault="00AC79A0" w:rsidP="00AC79A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79A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Ответы на устные вопросы по дисциплине и наблюдение за выполнением практической работы.</w:t>
            </w:r>
          </w:p>
        </w:tc>
      </w:tr>
      <w:tr w:rsidR="00AC79A0" w:rsidRPr="00671DBF" w:rsidTr="007A6206">
        <w:trPr>
          <w:trHeight w:val="390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C0016E" w:rsidRDefault="00AC79A0" w:rsidP="007A6206">
            <w:pPr>
              <w:shd w:val="clear" w:color="auto" w:fill="FFFFFF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01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ПК 2.3. Осуществлять технико-экономическое обоснование выбранного технологического процесса.</w:t>
            </w:r>
          </w:p>
          <w:p w:rsidR="00AC79A0" w:rsidRPr="00C0016E" w:rsidRDefault="00AC79A0" w:rsidP="007A6206">
            <w:pPr>
              <w:shd w:val="clear" w:color="auto" w:fill="FFFFFF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01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2.4. Оформлять конструкторскую, технологическую и техническую документацию в соответствии с нормативными документами.</w:t>
            </w:r>
          </w:p>
          <w:p w:rsidR="00AC79A0" w:rsidRPr="00C0016E" w:rsidRDefault="00AC79A0" w:rsidP="00AC79A0">
            <w:pPr>
              <w:shd w:val="clear" w:color="auto" w:fill="FFFFFF"/>
              <w:spacing w:after="0" w:line="240" w:lineRule="auto"/>
              <w:ind w:firstLine="61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01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2.5. Осуществлять разработку и оформление графических, вычислительных и проектных работ с использованием систем автоматизированного проек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тирования.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0A4546" w:rsidRDefault="000A4546" w:rsidP="00887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454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AC79A0" w:rsidRPr="00671DBF" w:rsidTr="007A6206">
        <w:trPr>
          <w:trHeight w:val="390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AC2509" w:rsidRDefault="00AC79A0" w:rsidP="001F1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ЛР 9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A84820" w:rsidRDefault="00AC79A0" w:rsidP="00E44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практических работ.</w:t>
            </w:r>
          </w:p>
        </w:tc>
      </w:tr>
      <w:tr w:rsidR="00AC79A0" w:rsidRPr="00671DBF" w:rsidTr="007A6206">
        <w:trPr>
          <w:trHeight w:val="390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AC2509" w:rsidRDefault="00AC79A0" w:rsidP="001F1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ЛР 15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 w:rsidRPr="00A8482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поставленных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металлообрабатывающей отрасли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A84820" w:rsidRDefault="00AC79A0" w:rsidP="00E44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работы в команде, защита реферата, выступления с сообщением.</w:t>
            </w:r>
          </w:p>
        </w:tc>
      </w:tr>
      <w:tr w:rsidR="00AC79A0" w:rsidRPr="00671DBF" w:rsidTr="007A6206">
        <w:trPr>
          <w:trHeight w:val="390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BD0CE6" w:rsidRDefault="00AC79A0" w:rsidP="001F1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ЛР16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BD0CE6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в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металлообрабатывающей отрасли. Умение грамотно использовать профессиональную документацию</w:t>
            </w:r>
          </w:p>
          <w:p w:rsidR="00AC79A0" w:rsidRPr="005A4825" w:rsidRDefault="00AC79A0" w:rsidP="001F1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A84820" w:rsidRDefault="00AC79A0" w:rsidP="00E44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защита реферата, выступления с сообщением.</w:t>
            </w:r>
          </w:p>
        </w:tc>
      </w:tr>
      <w:tr w:rsidR="00AC79A0" w:rsidRPr="00671DBF" w:rsidTr="007A6206">
        <w:trPr>
          <w:trHeight w:val="390"/>
        </w:trPr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AC2509" w:rsidRDefault="00AC79A0" w:rsidP="001F1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hAnsi="Times New Roman" w:cs="Times New Roman"/>
                <w:b/>
                <w:sz w:val="26"/>
                <w:szCs w:val="26"/>
              </w:rPr>
              <w:t>ЛР 17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9A0" w:rsidRPr="00A84820" w:rsidRDefault="00AC79A0" w:rsidP="00E44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практических работ.</w:t>
            </w:r>
          </w:p>
        </w:tc>
      </w:tr>
    </w:tbl>
    <w:p w:rsidR="007A6206" w:rsidRDefault="007A6206" w:rsidP="00A84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6206" w:rsidRPr="00A84820" w:rsidRDefault="007A6206" w:rsidP="00A84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1865" w:rsidRPr="00A84820" w:rsidRDefault="009E1865" w:rsidP="00A8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47251" w:rsidRDefault="00147251" w:rsidP="00A8482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E1865" w:rsidRPr="00A84820" w:rsidRDefault="009E1865" w:rsidP="0014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9E1865" w:rsidRPr="00A84820" w:rsidRDefault="009E1865" w:rsidP="001472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1865" w:rsidRPr="00A84820" w:rsidRDefault="00C42FA8" w:rsidP="0014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b/>
          <w:bCs/>
          <w:sz w:val="26"/>
          <w:szCs w:val="26"/>
        </w:rPr>
        <w:lastRenderedPageBreak/>
        <w:tab/>
      </w: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E1865" w:rsidRPr="00A84820" w:rsidRDefault="009E1865" w:rsidP="00147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E1865" w:rsidRPr="00A84820" w:rsidSect="00A84820">
      <w:footerReference w:type="default" r:id="rId14"/>
      <w:type w:val="continuous"/>
      <w:pgSz w:w="11906" w:h="16838"/>
      <w:pgMar w:top="1134" w:right="851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BB2" w:rsidRDefault="00D04BB2" w:rsidP="009E1865">
      <w:pPr>
        <w:spacing w:after="0" w:line="240" w:lineRule="auto"/>
      </w:pPr>
      <w:r>
        <w:separator/>
      </w:r>
    </w:p>
  </w:endnote>
  <w:endnote w:type="continuationSeparator" w:id="0">
    <w:p w:rsidR="00D04BB2" w:rsidRDefault="00D04BB2" w:rsidP="009E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849136"/>
      <w:docPartObj>
        <w:docPartGallery w:val="Page Numbers (Bottom of Page)"/>
        <w:docPartUnique/>
      </w:docPartObj>
    </w:sdtPr>
    <w:sdtEndPr/>
    <w:sdtContent>
      <w:p w:rsidR="00266637" w:rsidRDefault="00266637">
        <w:pPr>
          <w:pStyle w:val="1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F3681F">
          <w:rPr>
            <w:noProof/>
          </w:rPr>
          <w:t>1</w:t>
        </w:r>
        <w:r>
          <w:rPr>
            <w:noProof/>
          </w:rPr>
          <w:fldChar w:fldCharType="end"/>
        </w:r>
      </w:p>
      <w:p w:rsidR="00266637" w:rsidRDefault="00D04BB2">
        <w:pPr>
          <w:pStyle w:val="13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0620129"/>
      <w:docPartObj>
        <w:docPartGallery w:val="Page Numbers (Bottom of Page)"/>
        <w:docPartUnique/>
      </w:docPartObj>
    </w:sdtPr>
    <w:sdtEndPr/>
    <w:sdtContent>
      <w:p w:rsidR="00266637" w:rsidRDefault="00266637">
        <w:pPr>
          <w:pStyle w:val="1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F3681F">
          <w:rPr>
            <w:noProof/>
          </w:rPr>
          <w:t>7</w:t>
        </w:r>
        <w:r>
          <w:rPr>
            <w:noProof/>
          </w:rPr>
          <w:fldChar w:fldCharType="end"/>
        </w:r>
      </w:p>
      <w:p w:rsidR="00266637" w:rsidRDefault="00D04BB2">
        <w:pPr>
          <w:pStyle w:val="13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637" w:rsidRDefault="00266637">
    <w:pPr>
      <w:pStyle w:val="13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F3681F">
      <w:rPr>
        <w:noProof/>
      </w:rPr>
      <w:t>11</w:t>
    </w:r>
    <w:r>
      <w:rPr>
        <w:noProof/>
      </w:rPr>
      <w:fldChar w:fldCharType="end"/>
    </w:r>
  </w:p>
  <w:p w:rsidR="00266637" w:rsidRDefault="00266637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BB2" w:rsidRDefault="00D04BB2" w:rsidP="009E1865">
      <w:pPr>
        <w:spacing w:after="0" w:line="240" w:lineRule="auto"/>
      </w:pPr>
      <w:r>
        <w:separator/>
      </w:r>
    </w:p>
  </w:footnote>
  <w:footnote w:type="continuationSeparator" w:id="0">
    <w:p w:rsidR="00D04BB2" w:rsidRDefault="00D04BB2" w:rsidP="009E1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C7F06"/>
    <w:multiLevelType w:val="multilevel"/>
    <w:tmpl w:val="B9C429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21D93169"/>
    <w:multiLevelType w:val="multilevel"/>
    <w:tmpl w:val="AE383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8B630F"/>
    <w:multiLevelType w:val="multilevel"/>
    <w:tmpl w:val="F6D294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4504C7"/>
    <w:multiLevelType w:val="multilevel"/>
    <w:tmpl w:val="7760FD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B0D1B6A"/>
    <w:multiLevelType w:val="multilevel"/>
    <w:tmpl w:val="C54680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B142AE2"/>
    <w:multiLevelType w:val="multilevel"/>
    <w:tmpl w:val="95B011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46526E6"/>
    <w:multiLevelType w:val="multilevel"/>
    <w:tmpl w:val="1B0AA1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8D6786E"/>
    <w:multiLevelType w:val="multilevel"/>
    <w:tmpl w:val="C1FC7E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F8D2A76"/>
    <w:multiLevelType w:val="multilevel"/>
    <w:tmpl w:val="5F129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0255ECE"/>
    <w:multiLevelType w:val="multilevel"/>
    <w:tmpl w:val="85C434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6FD4769"/>
    <w:multiLevelType w:val="multilevel"/>
    <w:tmpl w:val="B2E44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8F4182D"/>
    <w:multiLevelType w:val="multilevel"/>
    <w:tmpl w:val="625A9A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D726C26"/>
    <w:multiLevelType w:val="multilevel"/>
    <w:tmpl w:val="6D388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6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1"/>
  </w:num>
  <w:num w:numId="10">
    <w:abstractNumId w:val="15"/>
  </w:num>
  <w:num w:numId="11">
    <w:abstractNumId w:val="10"/>
  </w:num>
  <w:num w:numId="12">
    <w:abstractNumId w:val="9"/>
  </w:num>
  <w:num w:numId="13">
    <w:abstractNumId w:val="7"/>
  </w:num>
  <w:num w:numId="14">
    <w:abstractNumId w:val="5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865"/>
    <w:rsid w:val="00037D4C"/>
    <w:rsid w:val="000A4546"/>
    <w:rsid w:val="0012033D"/>
    <w:rsid w:val="00147251"/>
    <w:rsid w:val="001623D0"/>
    <w:rsid w:val="001F3855"/>
    <w:rsid w:val="00246AE8"/>
    <w:rsid w:val="00266637"/>
    <w:rsid w:val="002B0D6B"/>
    <w:rsid w:val="00320791"/>
    <w:rsid w:val="00327956"/>
    <w:rsid w:val="00424877"/>
    <w:rsid w:val="00484470"/>
    <w:rsid w:val="005211D3"/>
    <w:rsid w:val="005A4825"/>
    <w:rsid w:val="006237EE"/>
    <w:rsid w:val="006B57AE"/>
    <w:rsid w:val="006C223E"/>
    <w:rsid w:val="007255EE"/>
    <w:rsid w:val="007536A3"/>
    <w:rsid w:val="007A6206"/>
    <w:rsid w:val="0085008E"/>
    <w:rsid w:val="00863332"/>
    <w:rsid w:val="00892919"/>
    <w:rsid w:val="008E6B44"/>
    <w:rsid w:val="00937B83"/>
    <w:rsid w:val="009475CD"/>
    <w:rsid w:val="009C2B71"/>
    <w:rsid w:val="009E1865"/>
    <w:rsid w:val="009E570C"/>
    <w:rsid w:val="00A55404"/>
    <w:rsid w:val="00A84820"/>
    <w:rsid w:val="00AC2509"/>
    <w:rsid w:val="00AC79A0"/>
    <w:rsid w:val="00B02053"/>
    <w:rsid w:val="00B13F25"/>
    <w:rsid w:val="00B56490"/>
    <w:rsid w:val="00BC230B"/>
    <w:rsid w:val="00BF2C5A"/>
    <w:rsid w:val="00C0016E"/>
    <w:rsid w:val="00C42FA8"/>
    <w:rsid w:val="00CA2F85"/>
    <w:rsid w:val="00D04BB2"/>
    <w:rsid w:val="00DA5C3E"/>
    <w:rsid w:val="00E16E14"/>
    <w:rsid w:val="00E31ADE"/>
    <w:rsid w:val="00E45081"/>
    <w:rsid w:val="00E47211"/>
    <w:rsid w:val="00F2421C"/>
    <w:rsid w:val="00F3681F"/>
    <w:rsid w:val="00F80279"/>
    <w:rsid w:val="00FD3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EDE66-03D6-4722-9F8D-61279B6A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E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3F34AE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EA4B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1">
    <w:name w:val="Заголовок 1 Знак"/>
    <w:basedOn w:val="a0"/>
    <w:link w:val="11"/>
    <w:qFormat/>
    <w:rsid w:val="003F34AE"/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EA4B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3">
    <w:name w:val="Верхний колонтитул Знак"/>
    <w:basedOn w:val="a0"/>
    <w:uiPriority w:val="99"/>
    <w:qFormat/>
    <w:rsid w:val="00D0183A"/>
  </w:style>
  <w:style w:type="character" w:customStyle="1" w:styleId="a4">
    <w:name w:val="Нижний колонтитул Знак"/>
    <w:basedOn w:val="a0"/>
    <w:uiPriority w:val="99"/>
    <w:qFormat/>
    <w:rsid w:val="00D0183A"/>
  </w:style>
  <w:style w:type="character" w:customStyle="1" w:styleId="-">
    <w:name w:val="Интернет-ссылка"/>
    <w:rsid w:val="00AE3AF5"/>
    <w:rPr>
      <w:color w:val="0000FF"/>
      <w:u w:val="single"/>
    </w:rPr>
  </w:style>
  <w:style w:type="character" w:customStyle="1" w:styleId="ListLabel1">
    <w:name w:val="ListLabel 1"/>
    <w:qFormat/>
    <w:rsid w:val="009E1865"/>
    <w:rPr>
      <w:b/>
      <w:sz w:val="28"/>
    </w:rPr>
  </w:style>
  <w:style w:type="character" w:customStyle="1" w:styleId="ListLabel2">
    <w:name w:val="ListLabel 2"/>
    <w:qFormat/>
    <w:rsid w:val="009E1865"/>
    <w:rPr>
      <w:rFonts w:cs="Courier New"/>
    </w:rPr>
  </w:style>
  <w:style w:type="character" w:customStyle="1" w:styleId="ListLabel3">
    <w:name w:val="ListLabel 3"/>
    <w:qFormat/>
    <w:rsid w:val="009E1865"/>
    <w:rPr>
      <w:rFonts w:cs="Courier New"/>
    </w:rPr>
  </w:style>
  <w:style w:type="character" w:customStyle="1" w:styleId="ListLabel4">
    <w:name w:val="ListLabel 4"/>
    <w:qFormat/>
    <w:rsid w:val="009E1865"/>
    <w:rPr>
      <w:rFonts w:cs="Courier New"/>
    </w:rPr>
  </w:style>
  <w:style w:type="character" w:customStyle="1" w:styleId="ListLabel5">
    <w:name w:val="ListLabel 5"/>
    <w:qFormat/>
    <w:rsid w:val="009E1865"/>
    <w:rPr>
      <w:rFonts w:cs="Courier New"/>
    </w:rPr>
  </w:style>
  <w:style w:type="character" w:customStyle="1" w:styleId="ListLabel6">
    <w:name w:val="ListLabel 6"/>
    <w:qFormat/>
    <w:rsid w:val="009E1865"/>
    <w:rPr>
      <w:rFonts w:cs="Courier New"/>
    </w:rPr>
  </w:style>
  <w:style w:type="character" w:customStyle="1" w:styleId="ListLabel7">
    <w:name w:val="ListLabel 7"/>
    <w:qFormat/>
    <w:rsid w:val="009E1865"/>
    <w:rPr>
      <w:rFonts w:cs="Courier New"/>
    </w:rPr>
  </w:style>
  <w:style w:type="paragraph" w:customStyle="1" w:styleId="a5">
    <w:name w:val="Заголовок"/>
    <w:basedOn w:val="a"/>
    <w:next w:val="a6"/>
    <w:qFormat/>
    <w:rsid w:val="009E18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9E1865"/>
    <w:pPr>
      <w:spacing w:after="140" w:line="276" w:lineRule="auto"/>
    </w:pPr>
  </w:style>
  <w:style w:type="paragraph" w:styleId="a7">
    <w:name w:val="List"/>
    <w:basedOn w:val="a"/>
    <w:unhideWhenUsed/>
    <w:rsid w:val="003F34A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 объекта1"/>
    <w:basedOn w:val="a"/>
    <w:qFormat/>
    <w:rsid w:val="009E186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9E1865"/>
    <w:pPr>
      <w:suppressLineNumbers/>
    </w:pPr>
    <w:rPr>
      <w:rFonts w:cs="Arial"/>
    </w:rPr>
  </w:style>
  <w:style w:type="paragraph" w:customStyle="1" w:styleId="12">
    <w:name w:val="Верхний колонтитул1"/>
    <w:basedOn w:val="a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D0183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064426"/>
    <w:pPr>
      <w:ind w:left="720"/>
      <w:contextualSpacing/>
    </w:pPr>
  </w:style>
  <w:style w:type="paragraph" w:styleId="3">
    <w:name w:val="List Bullet 3"/>
    <w:basedOn w:val="a"/>
    <w:uiPriority w:val="99"/>
    <w:semiHidden/>
    <w:unhideWhenUsed/>
    <w:rsid w:val="00064426"/>
    <w:pPr>
      <w:ind w:left="566" w:hanging="283"/>
      <w:contextualSpacing/>
    </w:pPr>
  </w:style>
  <w:style w:type="paragraph" w:customStyle="1" w:styleId="ConsPlusNormal">
    <w:name w:val="ConsPlusNormal"/>
    <w:qFormat/>
    <w:rsid w:val="00632B2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qFormat/>
    <w:rsid w:val="00CC70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AE3AF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rsid w:val="009E1865"/>
    <w:pPr>
      <w:suppressLineNumbers/>
    </w:pPr>
  </w:style>
  <w:style w:type="paragraph" w:customStyle="1" w:styleId="ac">
    <w:name w:val="Заголовок таблицы"/>
    <w:basedOn w:val="ab"/>
    <w:qFormat/>
    <w:rsid w:val="009E1865"/>
    <w:pPr>
      <w:jc w:val="center"/>
    </w:pPr>
    <w:rPr>
      <w:b/>
      <w:bCs/>
    </w:rPr>
  </w:style>
  <w:style w:type="table" w:styleId="ad">
    <w:name w:val="Table Grid"/>
    <w:basedOn w:val="a1"/>
    <w:uiPriority w:val="59"/>
    <w:rsid w:val="00CC702B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14"/>
    <w:uiPriority w:val="99"/>
    <w:semiHidden/>
    <w:unhideWhenUsed/>
    <w:rsid w:val="00246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e"/>
    <w:uiPriority w:val="99"/>
    <w:semiHidden/>
    <w:rsid w:val="00246AE8"/>
  </w:style>
  <w:style w:type="paragraph" w:styleId="af">
    <w:name w:val="footer"/>
    <w:basedOn w:val="a"/>
    <w:link w:val="15"/>
    <w:uiPriority w:val="99"/>
    <w:semiHidden/>
    <w:unhideWhenUsed/>
    <w:rsid w:val="00246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semiHidden/>
    <w:rsid w:val="00246AE8"/>
  </w:style>
  <w:style w:type="character" w:customStyle="1" w:styleId="210pt">
    <w:name w:val="Основной текст (2) + 10 pt"/>
    <w:basedOn w:val="a0"/>
    <w:rsid w:val="00A84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A8482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8482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 + Полужирный"/>
    <w:basedOn w:val="30"/>
    <w:rsid w:val="00A8482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5A482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5A4825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B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0D6B"/>
    <w:rPr>
      <w:rFonts w:ascii="Tahoma" w:hAnsi="Tahoma" w:cs="Tahoma"/>
      <w:sz w:val="16"/>
      <w:szCs w:val="16"/>
    </w:rPr>
  </w:style>
  <w:style w:type="paragraph" w:styleId="af3">
    <w:name w:val="No Spacing"/>
    <w:link w:val="af4"/>
    <w:uiPriority w:val="1"/>
    <w:qFormat/>
    <w:rsid w:val="00C0016E"/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uiPriority w:val="1"/>
    <w:rsid w:val="00C0016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947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115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95923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8163-CBA7-4D85-A884-82422D21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</dc:creator>
  <cp:lastModifiedBy>Юлия</cp:lastModifiedBy>
  <cp:revision>14</cp:revision>
  <cp:lastPrinted>2018-12-26T10:35:00Z</cp:lastPrinted>
  <dcterms:created xsi:type="dcterms:W3CDTF">2022-03-16T14:57:00Z</dcterms:created>
  <dcterms:modified xsi:type="dcterms:W3CDTF">2024-06-24T13:17:00Z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